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1C5D3C" w14:paraId="77039CB4" w14:textId="77777777" w:rsidTr="006A61DF">
        <w:trPr>
          <w:trHeight w:val="1049"/>
        </w:trPr>
        <w:tc>
          <w:tcPr>
            <w:tcW w:w="8099" w:type="dxa"/>
            <w:tcMar>
              <w:top w:w="0" w:type="dxa"/>
              <w:left w:w="0" w:type="dxa"/>
              <w:bottom w:w="0" w:type="dxa"/>
              <w:right w:w="0" w:type="dxa"/>
            </w:tcMar>
          </w:tcPr>
          <w:p w14:paraId="205D0289" w14:textId="77777777" w:rsidR="00E950B0" w:rsidRPr="001C5D3C"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val="en-US" w:bidi="de-DE"/>
              </w:rPr>
            </w:pPr>
          </w:p>
        </w:tc>
        <w:tc>
          <w:tcPr>
            <w:tcW w:w="2126" w:type="dxa"/>
            <w:tcMar>
              <w:top w:w="0" w:type="dxa"/>
              <w:left w:w="0" w:type="dxa"/>
              <w:bottom w:w="0" w:type="dxa"/>
              <w:right w:w="0" w:type="dxa"/>
            </w:tcMar>
          </w:tcPr>
          <w:p w14:paraId="2B36F938" w14:textId="77777777" w:rsidR="00E950B0" w:rsidRPr="001C5D3C" w:rsidRDefault="00E950B0" w:rsidP="004B239B">
            <w:pPr>
              <w:tabs>
                <w:tab w:val="center" w:pos="4513"/>
                <w:tab w:val="right" w:pos="9026"/>
              </w:tabs>
              <w:jc w:val="left"/>
              <w:rPr>
                <w:lang w:val="en-US"/>
              </w:rPr>
            </w:pPr>
          </w:p>
        </w:tc>
      </w:tr>
      <w:tr w:rsidR="004B239B" w:rsidRPr="001C5D3C" w14:paraId="1391366F" w14:textId="77777777" w:rsidTr="001E2E86">
        <w:trPr>
          <w:trHeight w:val="2075"/>
        </w:trPr>
        <w:tc>
          <w:tcPr>
            <w:tcW w:w="8099" w:type="dxa"/>
            <w:tcMar>
              <w:top w:w="0" w:type="dxa"/>
              <w:left w:w="0" w:type="dxa"/>
              <w:bottom w:w="0" w:type="dxa"/>
              <w:right w:w="0" w:type="dxa"/>
            </w:tcMar>
          </w:tcPr>
          <w:p w14:paraId="609F8A8B" w14:textId="0971BB13" w:rsidR="004B239B" w:rsidRPr="001C5D3C" w:rsidRDefault="00BF035B" w:rsidP="00D90FC0">
            <w:pPr>
              <w:tabs>
                <w:tab w:val="left" w:pos="3270"/>
              </w:tabs>
              <w:jc w:val="left"/>
              <w:rPr>
                <w:lang w:val="en-US"/>
              </w:rPr>
            </w:pPr>
            <w:r w:rsidRPr="001C5D3C">
              <w:rPr>
                <w:rFonts w:eastAsia="Calibri" w:cs="Arial"/>
                <w:b/>
                <w:color w:val="auto"/>
                <w:sz w:val="40"/>
                <w:lang w:val="en-US"/>
              </w:rPr>
              <w:t>CHG-MERIDIAN: New Stuttgart site set to enhance sales activities</w:t>
            </w:r>
          </w:p>
        </w:tc>
        <w:tc>
          <w:tcPr>
            <w:tcW w:w="2126" w:type="dxa"/>
            <w:tcMar>
              <w:top w:w="0" w:type="dxa"/>
              <w:left w:w="0" w:type="dxa"/>
              <w:bottom w:w="0" w:type="dxa"/>
              <w:right w:w="0" w:type="dxa"/>
            </w:tcMar>
          </w:tcPr>
          <w:p w14:paraId="6392D8BA" w14:textId="77777777" w:rsidR="004B239B" w:rsidRPr="001C5D3C" w:rsidRDefault="004B239B" w:rsidP="004B239B">
            <w:pPr>
              <w:tabs>
                <w:tab w:val="center" w:pos="4513"/>
                <w:tab w:val="right" w:pos="9026"/>
              </w:tabs>
              <w:jc w:val="left"/>
              <w:rPr>
                <w:lang w:val="en-US"/>
              </w:rPr>
            </w:pPr>
          </w:p>
        </w:tc>
      </w:tr>
      <w:tr w:rsidR="004B239B" w:rsidRPr="001C5D3C" w14:paraId="41746E48" w14:textId="77777777" w:rsidTr="00E950B0">
        <w:trPr>
          <w:trHeight w:val="2398"/>
        </w:trPr>
        <w:tc>
          <w:tcPr>
            <w:tcW w:w="8099" w:type="dxa"/>
            <w:tcMar>
              <w:top w:w="0" w:type="dxa"/>
              <w:left w:w="0" w:type="dxa"/>
              <w:bottom w:w="0" w:type="dxa"/>
              <w:right w:w="0" w:type="dxa"/>
            </w:tcMar>
          </w:tcPr>
          <w:p w14:paraId="012BD006" w14:textId="52CC2D0E" w:rsidR="00BF035B" w:rsidRPr="001C5D3C" w:rsidRDefault="00D90FC0" w:rsidP="00BF035B">
            <w:pPr>
              <w:pStyle w:val="AufzhlungspunkteCHG-MERIDIAN"/>
              <w:rPr>
                <w:lang w:val="en-US"/>
              </w:rPr>
            </w:pPr>
            <w:r w:rsidRPr="001C5D3C">
              <w:rPr>
                <w:color w:val="000000"/>
                <w:lang w:val="en-US"/>
              </w:rPr>
              <w:t xml:space="preserve">Customer proximity: New Stuttgart site will pave the way for improved customer service </w:t>
            </w:r>
          </w:p>
          <w:p w14:paraId="3A490DB9" w14:textId="77777777" w:rsidR="00856F43" w:rsidRPr="001C5D3C" w:rsidRDefault="00BF035B" w:rsidP="00BF035B">
            <w:pPr>
              <w:pStyle w:val="AufzhlungspunkteCHG-MERIDIAN"/>
              <w:rPr>
                <w:lang w:val="en-US"/>
              </w:rPr>
            </w:pPr>
            <w:r w:rsidRPr="001C5D3C">
              <w:rPr>
                <w:color w:val="000000"/>
                <w:lang w:val="en-US"/>
              </w:rPr>
              <w:t xml:space="preserve">Economic strength: CHG-MERIDIAN sees further potential for growth </w:t>
            </w:r>
          </w:p>
          <w:p w14:paraId="08D81A4C" w14:textId="6033B239" w:rsidR="00BF035B" w:rsidRPr="001C5D3C" w:rsidRDefault="00BF035B" w:rsidP="00856F43">
            <w:pPr>
              <w:pStyle w:val="AufzhlungspunkteCHG-MERIDIAN"/>
              <w:numPr>
                <w:ilvl w:val="0"/>
                <w:numId w:val="0"/>
              </w:numPr>
              <w:ind w:left="360"/>
              <w:rPr>
                <w:lang w:val="en-US"/>
              </w:rPr>
            </w:pPr>
            <w:r w:rsidRPr="001C5D3C">
              <w:rPr>
                <w:color w:val="000000"/>
                <w:lang w:val="en-US"/>
              </w:rPr>
              <w:t>in Baden-Württemberg</w:t>
            </w:r>
          </w:p>
          <w:p w14:paraId="2921383D" w14:textId="42FA1D4D" w:rsidR="005571B7" w:rsidRPr="001C5D3C" w:rsidRDefault="00BF035B" w:rsidP="00BF035B">
            <w:pPr>
              <w:pStyle w:val="AufzhlungspunkteCHG-MERIDIAN"/>
              <w:rPr>
                <w:lang w:val="en-US"/>
              </w:rPr>
            </w:pPr>
            <w:r w:rsidRPr="001C5D3C">
              <w:rPr>
                <w:color w:val="000000"/>
                <w:lang w:val="en-US"/>
              </w:rPr>
              <w:t>Enhanced sales activities: Restructuring of sales region to utilize further growth potential</w:t>
            </w:r>
          </w:p>
          <w:p w14:paraId="7A774224" w14:textId="77777777" w:rsidR="004B239B" w:rsidRPr="001C5D3C" w:rsidRDefault="004B239B" w:rsidP="006A61DF">
            <w:pPr>
              <w:spacing w:line="200" w:lineRule="exact"/>
              <w:rPr>
                <w:lang w:val="en-US"/>
              </w:rPr>
            </w:pPr>
          </w:p>
        </w:tc>
        <w:tc>
          <w:tcPr>
            <w:tcW w:w="2126" w:type="dxa"/>
            <w:tcMar>
              <w:top w:w="0" w:type="dxa"/>
              <w:left w:w="0" w:type="dxa"/>
              <w:bottom w:w="0" w:type="dxa"/>
              <w:right w:w="0" w:type="dxa"/>
            </w:tcMar>
          </w:tcPr>
          <w:p w14:paraId="4C3151F1" w14:textId="682850A7" w:rsidR="00AA3DD5" w:rsidRPr="001C5D3C" w:rsidRDefault="00DB0401" w:rsidP="00AA3DD5">
            <w:pPr>
              <w:tabs>
                <w:tab w:val="left" w:pos="709"/>
                <w:tab w:val="right" w:pos="2835"/>
              </w:tabs>
              <w:spacing w:line="200" w:lineRule="atLeast"/>
              <w:jc w:val="left"/>
              <w:rPr>
                <w:b/>
                <w:color w:val="auto"/>
                <w:sz w:val="14"/>
                <w:szCs w:val="14"/>
                <w:lang w:val="en-US"/>
              </w:rPr>
            </w:pPr>
            <w:r w:rsidRPr="001C5D3C">
              <w:rPr>
                <w:rFonts w:cs="Arial"/>
                <w:b/>
                <w:color w:val="auto"/>
                <w:sz w:val="14"/>
                <w:lang w:val="en-US"/>
              </w:rPr>
              <w:t>Your contact:</w:t>
            </w:r>
          </w:p>
          <w:p w14:paraId="1B2175ED" w14:textId="77777777" w:rsidR="004C79EB" w:rsidRPr="001C5D3C" w:rsidRDefault="004C79EB" w:rsidP="00AA3DD5">
            <w:pPr>
              <w:tabs>
                <w:tab w:val="left" w:pos="709"/>
                <w:tab w:val="right" w:pos="2835"/>
              </w:tabs>
              <w:spacing w:line="200" w:lineRule="atLeast"/>
              <w:jc w:val="left"/>
              <w:rPr>
                <w:color w:val="auto"/>
                <w:sz w:val="14"/>
                <w:szCs w:val="14"/>
                <w:lang w:val="en-US"/>
              </w:rPr>
            </w:pPr>
          </w:p>
          <w:p w14:paraId="6DB5C3BC" w14:textId="77777777" w:rsidR="00AA3DD5" w:rsidRPr="001C5D3C" w:rsidRDefault="00AA3DD5" w:rsidP="00AA3DD5">
            <w:pPr>
              <w:tabs>
                <w:tab w:val="left" w:pos="709"/>
                <w:tab w:val="right" w:pos="2835"/>
              </w:tabs>
              <w:spacing w:line="200" w:lineRule="atLeast"/>
              <w:jc w:val="left"/>
              <w:rPr>
                <w:color w:val="auto"/>
                <w:sz w:val="14"/>
                <w:szCs w:val="14"/>
                <w:lang w:val="en-US"/>
              </w:rPr>
            </w:pPr>
            <w:r w:rsidRPr="001C5D3C">
              <w:rPr>
                <w:rFonts w:cs="Arial"/>
                <w:color w:val="auto"/>
                <w:sz w:val="14"/>
                <w:lang w:val="en-US"/>
              </w:rPr>
              <w:t xml:space="preserve">Matthias Steybe </w:t>
            </w:r>
          </w:p>
          <w:p w14:paraId="7122FDCD" w14:textId="77777777" w:rsidR="00AA3DD5" w:rsidRPr="001C5D3C" w:rsidRDefault="00AA3DD5" w:rsidP="00AA3DD5">
            <w:pPr>
              <w:tabs>
                <w:tab w:val="left" w:pos="709"/>
                <w:tab w:val="right" w:pos="2835"/>
              </w:tabs>
              <w:spacing w:line="200" w:lineRule="atLeast"/>
              <w:jc w:val="left"/>
              <w:rPr>
                <w:color w:val="auto"/>
                <w:sz w:val="14"/>
                <w:szCs w:val="14"/>
                <w:lang w:val="en-US"/>
              </w:rPr>
            </w:pPr>
            <w:r w:rsidRPr="001C5D3C">
              <w:rPr>
                <w:rFonts w:cs="Arial"/>
                <w:color w:val="auto"/>
                <w:sz w:val="14"/>
                <w:lang w:val="en-US"/>
              </w:rPr>
              <w:t xml:space="preserve">Head of Communications </w:t>
            </w:r>
          </w:p>
          <w:p w14:paraId="666FA113" w14:textId="77777777" w:rsidR="00AA3DD5" w:rsidRPr="001C5D3C" w:rsidRDefault="00AA3DD5" w:rsidP="00AA3DD5">
            <w:pPr>
              <w:tabs>
                <w:tab w:val="left" w:pos="709"/>
                <w:tab w:val="right" w:pos="2835"/>
              </w:tabs>
              <w:spacing w:line="200" w:lineRule="atLeast"/>
              <w:jc w:val="left"/>
              <w:rPr>
                <w:color w:val="auto"/>
                <w:sz w:val="14"/>
                <w:szCs w:val="14"/>
                <w:lang w:val="en-US"/>
              </w:rPr>
            </w:pPr>
            <w:r w:rsidRPr="001C5D3C">
              <w:rPr>
                <w:rFonts w:cs="Arial"/>
                <w:color w:val="auto"/>
                <w:sz w:val="14"/>
                <w:lang w:val="en-US"/>
              </w:rPr>
              <w:t>and Marketing</w:t>
            </w:r>
          </w:p>
          <w:p w14:paraId="63833CA1" w14:textId="77777777" w:rsidR="004B239B" w:rsidRPr="001C5D3C" w:rsidRDefault="004B239B" w:rsidP="004B239B">
            <w:pPr>
              <w:tabs>
                <w:tab w:val="center" w:pos="4513"/>
                <w:tab w:val="right" w:pos="9026"/>
              </w:tabs>
              <w:jc w:val="left"/>
              <w:rPr>
                <w:b/>
                <w:sz w:val="14"/>
                <w:szCs w:val="14"/>
                <w:lang w:val="en-US"/>
              </w:rPr>
            </w:pPr>
          </w:p>
          <w:p w14:paraId="3CB9C774" w14:textId="77777777" w:rsidR="004B239B" w:rsidRPr="001C5D3C" w:rsidRDefault="004B239B" w:rsidP="004B239B">
            <w:pPr>
              <w:tabs>
                <w:tab w:val="center" w:pos="4513"/>
                <w:tab w:val="right" w:pos="9026"/>
              </w:tabs>
              <w:jc w:val="left"/>
              <w:rPr>
                <w:sz w:val="14"/>
                <w:szCs w:val="14"/>
                <w:lang w:val="en-US"/>
              </w:rPr>
            </w:pPr>
          </w:p>
          <w:p w14:paraId="3E25743F" w14:textId="77777777" w:rsidR="006A61DF" w:rsidRPr="001C5D3C" w:rsidRDefault="006A61DF" w:rsidP="006A61DF">
            <w:pPr>
              <w:tabs>
                <w:tab w:val="center" w:pos="4513"/>
                <w:tab w:val="right" w:pos="9026"/>
              </w:tabs>
              <w:jc w:val="left"/>
              <w:rPr>
                <w:sz w:val="14"/>
                <w:szCs w:val="14"/>
                <w:lang w:val="en-US"/>
              </w:rPr>
            </w:pPr>
          </w:p>
          <w:p w14:paraId="3DE97D30" w14:textId="77777777" w:rsidR="004B239B" w:rsidRPr="001C5D3C" w:rsidRDefault="004B239B" w:rsidP="004B239B">
            <w:pPr>
              <w:tabs>
                <w:tab w:val="center" w:pos="4513"/>
                <w:tab w:val="right" w:pos="9026"/>
              </w:tabs>
              <w:jc w:val="left"/>
              <w:rPr>
                <w:sz w:val="14"/>
                <w:szCs w:val="14"/>
                <w:lang w:val="en-US"/>
              </w:rPr>
            </w:pPr>
          </w:p>
        </w:tc>
      </w:tr>
      <w:tr w:rsidR="00547CF9" w:rsidRPr="00153AA6" w14:paraId="4AACB0EE" w14:textId="77777777" w:rsidTr="006A61DF">
        <w:trPr>
          <w:trHeight w:val="266"/>
        </w:trPr>
        <w:tc>
          <w:tcPr>
            <w:tcW w:w="8099" w:type="dxa"/>
            <w:tcMar>
              <w:top w:w="0" w:type="dxa"/>
              <w:left w:w="0" w:type="dxa"/>
              <w:bottom w:w="0" w:type="dxa"/>
              <w:right w:w="0" w:type="dxa"/>
            </w:tcMar>
          </w:tcPr>
          <w:p w14:paraId="6CF0DC4C" w14:textId="1E4C0600" w:rsidR="00071754" w:rsidRPr="001C5D3C" w:rsidRDefault="00133416" w:rsidP="004B239B">
            <w:pPr>
              <w:tabs>
                <w:tab w:val="left" w:pos="3270"/>
              </w:tabs>
              <w:jc w:val="left"/>
              <w:rPr>
                <w:rFonts w:eastAsia="Calibri" w:cs="Times New Roman"/>
                <w:szCs w:val="22"/>
                <w:u w:val="single"/>
                <w:lang w:val="en-US"/>
              </w:rPr>
            </w:pPr>
            <w:r w:rsidRPr="001C5D3C">
              <w:rPr>
                <w:rFonts w:eastAsia="Calibri" w:cs="Times New Roman"/>
                <w:color w:val="000000"/>
                <w:u w:val="single"/>
                <w:lang w:val="en-US"/>
              </w:rPr>
              <w:t>Weingarten, February 28, 2017</w:t>
            </w:r>
          </w:p>
          <w:p w14:paraId="2AB7A3D0" w14:textId="77777777" w:rsidR="008F7419" w:rsidRPr="001C5D3C" w:rsidRDefault="008F7419" w:rsidP="004B239B">
            <w:pPr>
              <w:tabs>
                <w:tab w:val="left" w:pos="3270"/>
              </w:tabs>
              <w:jc w:val="left"/>
              <w:rPr>
                <w:rFonts w:eastAsia="Calibri" w:cs="Times New Roman"/>
                <w:szCs w:val="22"/>
                <w:u w:val="single"/>
                <w:lang w:val="en-US"/>
              </w:rPr>
            </w:pPr>
          </w:p>
        </w:tc>
        <w:tc>
          <w:tcPr>
            <w:tcW w:w="2126" w:type="dxa"/>
            <w:vMerge w:val="restart"/>
            <w:tcMar>
              <w:top w:w="0" w:type="dxa"/>
              <w:left w:w="0" w:type="dxa"/>
              <w:bottom w:w="0" w:type="dxa"/>
              <w:right w:w="0" w:type="dxa"/>
            </w:tcMar>
          </w:tcPr>
          <w:p w14:paraId="59DA06B7" w14:textId="52523777" w:rsidR="008F7419" w:rsidRPr="0052035A" w:rsidRDefault="00DB0401" w:rsidP="008F7419">
            <w:pPr>
              <w:tabs>
                <w:tab w:val="left" w:pos="709"/>
                <w:tab w:val="right" w:pos="2835"/>
              </w:tabs>
              <w:spacing w:line="200" w:lineRule="atLeast"/>
              <w:jc w:val="left"/>
              <w:rPr>
                <w:b/>
                <w:color w:val="auto"/>
                <w:sz w:val="14"/>
                <w:szCs w:val="14"/>
                <w:lang w:val="de-DE"/>
              </w:rPr>
            </w:pPr>
            <w:r w:rsidRPr="0052035A">
              <w:rPr>
                <w:rFonts w:cs="Arial"/>
                <w:b/>
                <w:color w:val="auto"/>
                <w:sz w:val="14"/>
                <w:lang w:val="de-DE"/>
              </w:rPr>
              <w:t>Contact details:</w:t>
            </w:r>
          </w:p>
          <w:p w14:paraId="1C4080E9" w14:textId="77777777" w:rsidR="008F7419" w:rsidRPr="0052035A" w:rsidRDefault="008F7419" w:rsidP="008F7419">
            <w:pPr>
              <w:tabs>
                <w:tab w:val="left" w:pos="709"/>
                <w:tab w:val="right" w:pos="2835"/>
              </w:tabs>
              <w:spacing w:line="200" w:lineRule="atLeast"/>
              <w:jc w:val="left"/>
              <w:rPr>
                <w:b/>
                <w:color w:val="auto"/>
                <w:sz w:val="14"/>
                <w:szCs w:val="14"/>
                <w:lang w:val="de-DE"/>
              </w:rPr>
            </w:pPr>
          </w:p>
          <w:p w14:paraId="719E29BB" w14:textId="77777777" w:rsidR="008F7419" w:rsidRPr="0052035A" w:rsidRDefault="008F7419" w:rsidP="008F7419">
            <w:pPr>
              <w:tabs>
                <w:tab w:val="left" w:pos="709"/>
                <w:tab w:val="right" w:pos="2835"/>
              </w:tabs>
              <w:spacing w:line="200" w:lineRule="atLeast"/>
              <w:jc w:val="left"/>
              <w:rPr>
                <w:color w:val="auto"/>
                <w:sz w:val="14"/>
                <w:szCs w:val="14"/>
                <w:lang w:val="de-DE"/>
              </w:rPr>
            </w:pPr>
            <w:r w:rsidRPr="0052035A">
              <w:rPr>
                <w:rFonts w:cs="Arial"/>
                <w:color w:val="auto"/>
                <w:sz w:val="14"/>
                <w:lang w:val="de-DE"/>
              </w:rPr>
              <w:t>Franz-Beer-Strasse 111</w:t>
            </w:r>
          </w:p>
          <w:p w14:paraId="5BB3E8E3" w14:textId="77777777" w:rsidR="008F7419" w:rsidRPr="0052035A" w:rsidRDefault="008F7419" w:rsidP="008F7419">
            <w:pPr>
              <w:tabs>
                <w:tab w:val="left" w:pos="709"/>
                <w:tab w:val="right" w:pos="2835"/>
              </w:tabs>
              <w:spacing w:line="200" w:lineRule="atLeast"/>
              <w:jc w:val="left"/>
              <w:rPr>
                <w:color w:val="auto"/>
                <w:sz w:val="14"/>
                <w:szCs w:val="14"/>
                <w:lang w:val="de-DE"/>
              </w:rPr>
            </w:pPr>
            <w:r w:rsidRPr="0052035A">
              <w:rPr>
                <w:rFonts w:cs="Arial"/>
                <w:color w:val="auto"/>
                <w:sz w:val="14"/>
                <w:lang w:val="de-DE"/>
              </w:rPr>
              <w:t>88250 Weingarten, Germany</w:t>
            </w:r>
          </w:p>
          <w:p w14:paraId="1FFA3358" w14:textId="77777777" w:rsidR="008F7419" w:rsidRPr="0052035A" w:rsidRDefault="008F7419" w:rsidP="008F7419">
            <w:pPr>
              <w:tabs>
                <w:tab w:val="left" w:pos="709"/>
                <w:tab w:val="right" w:pos="2835"/>
              </w:tabs>
              <w:spacing w:line="200" w:lineRule="atLeast"/>
              <w:jc w:val="left"/>
              <w:rPr>
                <w:color w:val="auto"/>
                <w:sz w:val="14"/>
                <w:szCs w:val="14"/>
                <w:lang w:val="de-DE"/>
              </w:rPr>
            </w:pPr>
          </w:p>
          <w:p w14:paraId="5C907981" w14:textId="77777777" w:rsidR="008F7419" w:rsidRPr="0052035A" w:rsidRDefault="008F7419" w:rsidP="008F7419">
            <w:pPr>
              <w:tabs>
                <w:tab w:val="left" w:pos="709"/>
                <w:tab w:val="right" w:pos="2835"/>
              </w:tabs>
              <w:spacing w:line="200" w:lineRule="atLeast"/>
              <w:jc w:val="left"/>
              <w:rPr>
                <w:color w:val="auto"/>
                <w:sz w:val="14"/>
                <w:szCs w:val="14"/>
                <w:lang w:val="de-DE"/>
              </w:rPr>
            </w:pPr>
            <w:r w:rsidRPr="0052035A">
              <w:rPr>
                <w:rFonts w:cs="Arial"/>
                <w:color w:val="auto"/>
                <w:sz w:val="14"/>
                <w:lang w:val="de-DE"/>
              </w:rPr>
              <w:t>Tel: +49 (0)751 503 248</w:t>
            </w:r>
          </w:p>
          <w:p w14:paraId="2D922F18" w14:textId="77777777" w:rsidR="008F7419" w:rsidRPr="0052035A" w:rsidRDefault="008F7419" w:rsidP="008F7419">
            <w:pPr>
              <w:tabs>
                <w:tab w:val="left" w:pos="709"/>
                <w:tab w:val="right" w:pos="2835"/>
              </w:tabs>
              <w:spacing w:line="200" w:lineRule="atLeast"/>
              <w:jc w:val="left"/>
              <w:rPr>
                <w:color w:val="auto"/>
                <w:sz w:val="14"/>
                <w:szCs w:val="14"/>
                <w:lang w:val="de-DE"/>
              </w:rPr>
            </w:pPr>
            <w:r w:rsidRPr="0052035A">
              <w:rPr>
                <w:rFonts w:cs="Arial"/>
                <w:color w:val="auto"/>
                <w:sz w:val="14"/>
                <w:lang w:val="de-DE"/>
              </w:rPr>
              <w:t>Fax: +49 (0)751 503 7248</w:t>
            </w:r>
          </w:p>
          <w:p w14:paraId="5C256E67" w14:textId="6414A6A7" w:rsidR="008F7419" w:rsidRPr="0052035A" w:rsidRDefault="00DB0401" w:rsidP="008F7419">
            <w:pPr>
              <w:tabs>
                <w:tab w:val="left" w:pos="709"/>
                <w:tab w:val="right" w:pos="2835"/>
              </w:tabs>
              <w:spacing w:line="200" w:lineRule="atLeast"/>
              <w:jc w:val="left"/>
              <w:rPr>
                <w:color w:val="auto"/>
                <w:sz w:val="14"/>
                <w:szCs w:val="14"/>
                <w:lang w:val="de-DE"/>
              </w:rPr>
            </w:pPr>
            <w:r w:rsidRPr="0052035A">
              <w:rPr>
                <w:rFonts w:cs="Arial"/>
                <w:color w:val="auto"/>
                <w:sz w:val="14"/>
                <w:lang w:val="de-DE"/>
              </w:rPr>
              <w:t xml:space="preserve">Cell: +49 (0)172 667 1341 </w:t>
            </w:r>
          </w:p>
          <w:p w14:paraId="23095896" w14:textId="77777777" w:rsidR="008F7419" w:rsidRPr="0052035A" w:rsidRDefault="008F7419" w:rsidP="008F7419">
            <w:pPr>
              <w:tabs>
                <w:tab w:val="left" w:pos="709"/>
                <w:tab w:val="right" w:pos="2835"/>
              </w:tabs>
              <w:spacing w:line="200" w:lineRule="atLeast"/>
              <w:jc w:val="left"/>
              <w:rPr>
                <w:color w:val="auto"/>
                <w:sz w:val="14"/>
                <w:szCs w:val="14"/>
                <w:lang w:val="de-DE"/>
              </w:rPr>
            </w:pPr>
            <w:r w:rsidRPr="0052035A">
              <w:rPr>
                <w:rFonts w:cs="Arial"/>
                <w:color w:val="auto"/>
                <w:sz w:val="14"/>
                <w:lang w:val="de-DE"/>
              </w:rPr>
              <w:t>matthias.steybe@chg-</w:t>
            </w:r>
          </w:p>
          <w:p w14:paraId="38982CF0" w14:textId="77777777" w:rsidR="008F7419" w:rsidRPr="0052035A" w:rsidRDefault="008F7419" w:rsidP="008F7419">
            <w:pPr>
              <w:tabs>
                <w:tab w:val="left" w:pos="709"/>
                <w:tab w:val="right" w:pos="2835"/>
              </w:tabs>
              <w:spacing w:line="200" w:lineRule="atLeast"/>
              <w:jc w:val="left"/>
              <w:rPr>
                <w:color w:val="auto"/>
                <w:sz w:val="14"/>
                <w:szCs w:val="14"/>
                <w:lang w:val="de-DE"/>
              </w:rPr>
            </w:pPr>
            <w:r w:rsidRPr="0052035A">
              <w:rPr>
                <w:rFonts w:cs="Arial"/>
                <w:color w:val="auto"/>
                <w:sz w:val="14"/>
                <w:lang w:val="de-DE"/>
              </w:rPr>
              <w:t>meridian.de</w:t>
            </w:r>
          </w:p>
          <w:p w14:paraId="4100C0BD" w14:textId="77777777" w:rsidR="008F7419" w:rsidRPr="0052035A" w:rsidRDefault="008F7419" w:rsidP="008F7419">
            <w:pPr>
              <w:tabs>
                <w:tab w:val="left" w:pos="709"/>
                <w:tab w:val="right" w:pos="2835"/>
              </w:tabs>
              <w:spacing w:line="200" w:lineRule="atLeast"/>
              <w:jc w:val="left"/>
              <w:rPr>
                <w:color w:val="auto"/>
                <w:sz w:val="14"/>
                <w:szCs w:val="14"/>
                <w:lang w:val="de-DE"/>
              </w:rPr>
            </w:pPr>
          </w:p>
          <w:p w14:paraId="7FB12A32" w14:textId="54EEEC6C" w:rsidR="00547CF9" w:rsidRPr="0052035A" w:rsidRDefault="008F7419" w:rsidP="008F7419">
            <w:pPr>
              <w:tabs>
                <w:tab w:val="center" w:pos="4513"/>
                <w:tab w:val="right" w:pos="9026"/>
              </w:tabs>
              <w:jc w:val="left"/>
              <w:rPr>
                <w:sz w:val="14"/>
                <w:szCs w:val="14"/>
                <w:lang w:val="de-DE"/>
              </w:rPr>
            </w:pPr>
            <w:r w:rsidRPr="0052035A">
              <w:rPr>
                <w:rFonts w:cs="Arial"/>
                <w:color w:val="auto"/>
                <w:sz w:val="14"/>
                <w:lang w:val="de-DE"/>
              </w:rPr>
              <w:t>www.chg-meridian.com</w:t>
            </w:r>
          </w:p>
        </w:tc>
      </w:tr>
      <w:tr w:rsidR="00547CF9" w:rsidRPr="001C5D3C" w14:paraId="515BAC74" w14:textId="77777777" w:rsidTr="006A61DF">
        <w:trPr>
          <w:trHeight w:val="237"/>
        </w:trPr>
        <w:tc>
          <w:tcPr>
            <w:tcW w:w="8099" w:type="dxa"/>
            <w:tcMar>
              <w:top w:w="0" w:type="dxa"/>
              <w:left w:w="0" w:type="dxa"/>
              <w:bottom w:w="0" w:type="dxa"/>
              <w:right w:w="284" w:type="dxa"/>
            </w:tcMar>
          </w:tcPr>
          <w:p w14:paraId="66D10284" w14:textId="117C9AFD" w:rsidR="00BF035B" w:rsidRPr="001C5D3C" w:rsidRDefault="00BF035B" w:rsidP="00BF035B">
            <w:pPr>
              <w:rPr>
                <w:lang w:val="en-US"/>
              </w:rPr>
            </w:pPr>
            <w:r w:rsidRPr="001C5D3C">
              <w:rPr>
                <w:rFonts w:cs="Arial"/>
                <w:color w:val="000000"/>
                <w:lang w:val="en-US"/>
              </w:rPr>
              <w:t xml:space="preserve">CHG-MERIDIAN, an international specialist in technology management and financing based in Weingarten, Germany, is set to continue its growth in 2017. With the opening of its new site in Stuttgart on March 1, 2017, the company has laid the foundations for even stronger sales activities and enhanced customer service in the southern Germany region. "Our new site is a reflection of how important the region around the state capital of Baden-Württemberg and its strong economy are to us," said Frank Kottmann, the member of the Board of Management of CHG-MERIDIAN responsible for global sales. </w:t>
            </w:r>
          </w:p>
          <w:p w14:paraId="7B5A76FD" w14:textId="77777777" w:rsidR="00BF035B" w:rsidRPr="001C5D3C" w:rsidRDefault="00BF035B" w:rsidP="00BF035B">
            <w:pPr>
              <w:rPr>
                <w:lang w:val="en-US"/>
              </w:rPr>
            </w:pPr>
          </w:p>
          <w:p w14:paraId="5893BD79" w14:textId="77777777" w:rsidR="00BF035B" w:rsidRPr="001C5D3C" w:rsidRDefault="00BF035B" w:rsidP="00BF035B">
            <w:pPr>
              <w:rPr>
                <w:b/>
                <w:lang w:val="en-US"/>
              </w:rPr>
            </w:pPr>
            <w:r w:rsidRPr="001C5D3C">
              <w:rPr>
                <w:rFonts w:cs="Arial"/>
                <w:b/>
                <w:color w:val="000000"/>
                <w:lang w:val="en-US"/>
              </w:rPr>
              <w:t>Considerable market potential in the region</w:t>
            </w:r>
          </w:p>
          <w:p w14:paraId="6BB6BB08" w14:textId="77777777" w:rsidR="00BF035B" w:rsidRPr="001C5D3C" w:rsidRDefault="00BF035B" w:rsidP="00BF035B">
            <w:pPr>
              <w:rPr>
                <w:lang w:val="en-US"/>
              </w:rPr>
            </w:pPr>
          </w:p>
          <w:p w14:paraId="36D8A4A6" w14:textId="150B6C30" w:rsidR="00BF035B" w:rsidRPr="001C5D3C" w:rsidRDefault="00BF035B" w:rsidP="00BF035B">
            <w:pPr>
              <w:rPr>
                <w:lang w:val="en-US"/>
              </w:rPr>
            </w:pPr>
            <w:r w:rsidRPr="001C5D3C">
              <w:rPr>
                <w:rFonts w:cs="Arial"/>
                <w:color w:val="000000"/>
                <w:lang w:val="en-US"/>
              </w:rPr>
              <w:t xml:space="preserve">The Stuttgart region offers a diverse mix of public-sector institutions and companies from virtually all industries and of all sizes – providing considerable market potential for innovative technology management such as that offered by CHG-MERIDIAN. "We will increasingly be aiming for close proximity to these target groups, to allow us to offer them the highest level of quality in terms of consultancy and service," Kottmann added. </w:t>
            </w:r>
          </w:p>
          <w:p w14:paraId="3031380B" w14:textId="77777777" w:rsidR="00BF035B" w:rsidRPr="001C5D3C" w:rsidRDefault="00BF035B" w:rsidP="00BF035B">
            <w:pPr>
              <w:rPr>
                <w:lang w:val="en-US"/>
              </w:rPr>
            </w:pPr>
          </w:p>
          <w:p w14:paraId="40189EEF" w14:textId="66E4D921" w:rsidR="00856F43" w:rsidRPr="001C5D3C" w:rsidRDefault="00856F43" w:rsidP="00BF035B">
            <w:pPr>
              <w:rPr>
                <w:lang w:val="en-US"/>
              </w:rPr>
            </w:pPr>
            <w:r w:rsidRPr="001C5D3C">
              <w:rPr>
                <w:rFonts w:cs="Arial"/>
                <w:color w:val="000000"/>
                <w:lang w:val="en-US"/>
              </w:rPr>
              <w:t xml:space="preserve">CHG-MERIDIAN already provides non-captive support to numerous small and medium-sized enterprises in Baden-Württemberg, as well as large corporations, for the management and financing of technology investments, covering everything from IT workstations and mobile devices such as smartphones and tablets, to industrial technologies like forklift trucks and production lines. The company has also increased its sales focus on medical technologies which require intelligent investment and customized business concepts, similar to those in IT. </w:t>
            </w:r>
          </w:p>
          <w:p w14:paraId="149A577F" w14:textId="77777777" w:rsidR="00856F43" w:rsidRPr="001C5D3C" w:rsidRDefault="00856F43" w:rsidP="00BF035B">
            <w:pPr>
              <w:rPr>
                <w:lang w:val="en-US"/>
              </w:rPr>
            </w:pPr>
          </w:p>
          <w:p w14:paraId="23BF3EA9" w14:textId="774C7C35" w:rsidR="00BF035B" w:rsidRPr="001C5D3C" w:rsidRDefault="00BF035B" w:rsidP="00BF035B">
            <w:pPr>
              <w:rPr>
                <w:b/>
                <w:lang w:val="en-US"/>
              </w:rPr>
            </w:pPr>
            <w:r w:rsidRPr="001C5D3C">
              <w:rPr>
                <w:rFonts w:cs="Arial"/>
                <w:b/>
                <w:color w:val="000000"/>
                <w:lang w:val="en-US"/>
              </w:rPr>
              <w:t>New boost for sales activities in Baden-Württemberg</w:t>
            </w:r>
          </w:p>
          <w:p w14:paraId="30F12AB2" w14:textId="77777777" w:rsidR="00856F43" w:rsidRPr="001C5D3C" w:rsidRDefault="00856F43" w:rsidP="00BF035B">
            <w:pPr>
              <w:rPr>
                <w:lang w:val="en-US"/>
              </w:rPr>
            </w:pPr>
          </w:p>
          <w:p w14:paraId="214033A4" w14:textId="55C2EF27" w:rsidR="00BF035B" w:rsidRPr="001C5D3C" w:rsidRDefault="00BF035B" w:rsidP="00BF035B">
            <w:pPr>
              <w:rPr>
                <w:lang w:val="en-US"/>
              </w:rPr>
            </w:pPr>
            <w:r w:rsidRPr="001C5D3C">
              <w:rPr>
                <w:rFonts w:cs="Arial"/>
                <w:color w:val="000000"/>
                <w:lang w:val="en-US"/>
              </w:rPr>
              <w:t xml:space="preserve">The investment in a new Stuttgart site is part of a number of sales-related developments initiated recently. In addition to the establishment of new sites in Germany, changes are currently also being made to the structure of CHG-MERIDIAN's sales organization. Since the start of the year, the company has also been bringing together all of its sales activities under the remit of one Board of Management member, to enable it to better utilize its sales potential. </w:t>
            </w:r>
          </w:p>
          <w:p w14:paraId="3709ECC6" w14:textId="3829B509" w:rsidR="00BF035B" w:rsidRPr="001C5D3C" w:rsidRDefault="00BF035B" w:rsidP="00BF035B">
            <w:pPr>
              <w:rPr>
                <w:lang w:val="en-US"/>
              </w:rPr>
            </w:pPr>
          </w:p>
          <w:p w14:paraId="12CD4BBD" w14:textId="2F1DA543" w:rsidR="00BF035B" w:rsidRPr="001C5D3C" w:rsidRDefault="000E5A8A" w:rsidP="00BF035B">
            <w:pPr>
              <w:rPr>
                <w:lang w:val="en-US"/>
              </w:rPr>
            </w:pPr>
            <w:r w:rsidRPr="001C5D3C">
              <w:rPr>
                <w:rFonts w:cs="Arial"/>
                <w:color w:val="000000"/>
                <w:lang w:val="en-US"/>
              </w:rPr>
              <w:t>The new CHG-MERIDIAN branch is located in the Stuttgart Engineering Park (STEP), in the district of Vaihingen. In close proximity to the university and the Fraunhofer Institute, the business park offers premises and service concepts suitable for innovative businesses.</w:t>
            </w:r>
            <w:r w:rsidR="00153AA6">
              <w:rPr>
                <w:rFonts w:cs="Arial"/>
                <w:color w:val="000000"/>
                <w:lang w:val="en-US"/>
              </w:rPr>
              <w:t xml:space="preserve"> </w:t>
            </w:r>
          </w:p>
          <w:p w14:paraId="68DF4309" w14:textId="77777777" w:rsidR="00BF035B" w:rsidRPr="001C5D3C" w:rsidRDefault="00BF035B" w:rsidP="00BF035B">
            <w:pPr>
              <w:rPr>
                <w:lang w:val="en-US"/>
              </w:rPr>
            </w:pPr>
          </w:p>
          <w:p w14:paraId="146B3340" w14:textId="77777777" w:rsidR="005571B7" w:rsidRPr="001C5D3C" w:rsidRDefault="005571B7" w:rsidP="005571B7">
            <w:pPr>
              <w:rPr>
                <w:lang w:val="en-US"/>
              </w:rPr>
            </w:pPr>
            <w:r w:rsidRPr="001C5D3C">
              <w:rPr>
                <w:rFonts w:cs="Arial"/>
                <w:color w:val="000000"/>
                <w:lang w:val="en-US"/>
              </w:rPr>
              <w:t xml:space="preserve">Further information and photos can be found at </w:t>
            </w:r>
            <w:hyperlink r:id="rId8" w:history="1">
              <w:r w:rsidRPr="001C5D3C">
                <w:rPr>
                  <w:rStyle w:val="Hyperlink"/>
                  <w:rFonts w:cs="Arial"/>
                  <w:b/>
                  <w:color w:val="auto"/>
                  <w:lang w:val="en-US"/>
                </w:rPr>
                <w:t>www.chg-meridian.com</w:t>
              </w:r>
            </w:hyperlink>
            <w:r w:rsidRPr="001C5D3C">
              <w:rPr>
                <w:rFonts w:cs="Arial"/>
                <w:color w:val="000000"/>
                <w:lang w:val="en-US"/>
              </w:rPr>
              <w:t xml:space="preserve"> </w:t>
            </w:r>
          </w:p>
          <w:p w14:paraId="6F99E08F" w14:textId="77777777" w:rsidR="005571B7" w:rsidRPr="001C5D3C" w:rsidRDefault="005571B7" w:rsidP="005571B7">
            <w:pPr>
              <w:rPr>
                <w:rFonts w:asciiTheme="majorHAnsi" w:hAnsiTheme="majorHAnsi" w:cstheme="majorHAnsi"/>
                <w:lang w:val="en-US"/>
              </w:rPr>
            </w:pPr>
          </w:p>
          <w:p w14:paraId="12774626" w14:textId="77777777" w:rsidR="00B0444F" w:rsidRPr="001C5D3C" w:rsidRDefault="00B0444F" w:rsidP="005571B7">
            <w:pPr>
              <w:rPr>
                <w:rFonts w:asciiTheme="majorHAnsi" w:hAnsiTheme="majorHAnsi" w:cstheme="majorHAnsi"/>
                <w:lang w:val="en-US"/>
              </w:rPr>
            </w:pPr>
          </w:p>
          <w:p w14:paraId="3D115736" w14:textId="77777777" w:rsidR="00B418DD" w:rsidRPr="001C5D3C" w:rsidRDefault="00B418DD" w:rsidP="005571B7">
            <w:pPr>
              <w:rPr>
                <w:rFonts w:asciiTheme="majorHAnsi" w:hAnsiTheme="majorHAnsi" w:cstheme="majorHAnsi"/>
                <w:lang w:val="en-US"/>
              </w:rPr>
            </w:pPr>
          </w:p>
          <w:p w14:paraId="6489A8D8" w14:textId="77777777" w:rsidR="00B418DD" w:rsidRPr="001C5D3C" w:rsidRDefault="00B418DD" w:rsidP="005571B7">
            <w:pPr>
              <w:rPr>
                <w:rFonts w:asciiTheme="majorHAnsi" w:hAnsiTheme="majorHAnsi" w:cstheme="majorHAnsi"/>
                <w:lang w:val="en-US"/>
              </w:rPr>
            </w:pPr>
          </w:p>
          <w:p w14:paraId="55EEE248" w14:textId="77777777" w:rsidR="00B418DD" w:rsidRPr="001C5D3C" w:rsidRDefault="00B418DD" w:rsidP="005571B7">
            <w:pPr>
              <w:rPr>
                <w:rFonts w:asciiTheme="majorHAnsi" w:hAnsiTheme="majorHAnsi" w:cstheme="majorHAnsi"/>
                <w:lang w:val="en-US"/>
              </w:rPr>
            </w:pPr>
          </w:p>
          <w:p w14:paraId="4F343CE0" w14:textId="77777777" w:rsidR="00B418DD" w:rsidRPr="001C5D3C" w:rsidRDefault="00B418DD" w:rsidP="005571B7">
            <w:pPr>
              <w:rPr>
                <w:rFonts w:asciiTheme="majorHAnsi" w:hAnsiTheme="majorHAnsi" w:cstheme="majorHAnsi"/>
                <w:lang w:val="en-US"/>
              </w:rPr>
            </w:pPr>
          </w:p>
          <w:p w14:paraId="32D05D53" w14:textId="77777777" w:rsidR="00876DAC" w:rsidRPr="001C5D3C" w:rsidRDefault="00876DAC" w:rsidP="005571B7">
            <w:pPr>
              <w:rPr>
                <w:rFonts w:asciiTheme="majorHAnsi" w:hAnsiTheme="majorHAnsi" w:cstheme="majorHAnsi"/>
                <w:lang w:val="en-US"/>
              </w:rPr>
            </w:pPr>
          </w:p>
          <w:p w14:paraId="7E9911CA" w14:textId="77777777" w:rsidR="00876DAC" w:rsidRPr="001C5D3C" w:rsidRDefault="00876DAC" w:rsidP="005571B7">
            <w:pPr>
              <w:rPr>
                <w:rFonts w:asciiTheme="majorHAnsi" w:hAnsiTheme="majorHAnsi" w:cstheme="majorHAnsi"/>
                <w:lang w:val="en-US"/>
              </w:rPr>
            </w:pPr>
          </w:p>
          <w:p w14:paraId="514C6E04" w14:textId="77777777" w:rsidR="00876DAC" w:rsidRPr="001C5D3C" w:rsidRDefault="00876DAC" w:rsidP="005571B7">
            <w:pPr>
              <w:rPr>
                <w:rFonts w:asciiTheme="majorHAnsi" w:hAnsiTheme="majorHAnsi" w:cstheme="majorHAnsi"/>
                <w:lang w:val="en-US"/>
              </w:rPr>
            </w:pPr>
          </w:p>
          <w:p w14:paraId="7C255E33" w14:textId="77777777" w:rsidR="00876DAC" w:rsidRPr="001C5D3C" w:rsidRDefault="00876DAC" w:rsidP="005571B7">
            <w:pPr>
              <w:rPr>
                <w:rFonts w:asciiTheme="majorHAnsi" w:hAnsiTheme="majorHAnsi" w:cstheme="majorHAnsi"/>
                <w:lang w:val="en-US"/>
              </w:rPr>
            </w:pPr>
          </w:p>
          <w:p w14:paraId="409BC70F" w14:textId="77777777" w:rsidR="00876DAC" w:rsidRPr="001C5D3C" w:rsidRDefault="00876DAC" w:rsidP="005571B7">
            <w:pPr>
              <w:rPr>
                <w:rFonts w:asciiTheme="majorHAnsi" w:hAnsiTheme="majorHAnsi" w:cstheme="majorHAnsi"/>
                <w:lang w:val="en-US"/>
              </w:rPr>
            </w:pPr>
          </w:p>
          <w:p w14:paraId="33306018" w14:textId="779C50AF" w:rsidR="00876DAC" w:rsidRDefault="00876DAC" w:rsidP="005571B7">
            <w:pPr>
              <w:rPr>
                <w:rFonts w:asciiTheme="majorHAnsi" w:hAnsiTheme="majorHAnsi" w:cstheme="majorHAnsi"/>
                <w:lang w:val="en-US"/>
              </w:rPr>
            </w:pPr>
          </w:p>
          <w:p w14:paraId="42D02F8D" w14:textId="6571C47F" w:rsidR="0052035A" w:rsidRDefault="0052035A" w:rsidP="005571B7">
            <w:pPr>
              <w:rPr>
                <w:rFonts w:asciiTheme="majorHAnsi" w:hAnsiTheme="majorHAnsi" w:cstheme="majorHAnsi"/>
                <w:lang w:val="en-US"/>
              </w:rPr>
            </w:pPr>
          </w:p>
          <w:p w14:paraId="588C3944" w14:textId="5543DE41" w:rsidR="0052035A" w:rsidRDefault="0052035A" w:rsidP="005571B7">
            <w:pPr>
              <w:rPr>
                <w:rFonts w:asciiTheme="majorHAnsi" w:hAnsiTheme="majorHAnsi" w:cstheme="majorHAnsi"/>
                <w:lang w:val="en-US"/>
              </w:rPr>
            </w:pPr>
          </w:p>
          <w:p w14:paraId="27B2404D" w14:textId="68CC61E1" w:rsidR="0052035A" w:rsidRDefault="0052035A" w:rsidP="005571B7">
            <w:pPr>
              <w:rPr>
                <w:rFonts w:asciiTheme="majorHAnsi" w:hAnsiTheme="majorHAnsi" w:cstheme="majorHAnsi"/>
                <w:lang w:val="en-US"/>
              </w:rPr>
            </w:pPr>
          </w:p>
          <w:p w14:paraId="03D3DE64" w14:textId="1D080948" w:rsidR="0052035A" w:rsidRDefault="0052035A" w:rsidP="005571B7">
            <w:pPr>
              <w:rPr>
                <w:rFonts w:asciiTheme="majorHAnsi" w:hAnsiTheme="majorHAnsi" w:cstheme="majorHAnsi"/>
                <w:lang w:val="en-US"/>
              </w:rPr>
            </w:pPr>
          </w:p>
          <w:p w14:paraId="5858D55D" w14:textId="76707397" w:rsidR="0052035A" w:rsidRDefault="0052035A" w:rsidP="005571B7">
            <w:pPr>
              <w:rPr>
                <w:rFonts w:asciiTheme="majorHAnsi" w:hAnsiTheme="majorHAnsi" w:cstheme="majorHAnsi"/>
                <w:lang w:val="en-US"/>
              </w:rPr>
            </w:pPr>
          </w:p>
          <w:p w14:paraId="530F50AE" w14:textId="663E7B52" w:rsidR="0052035A" w:rsidRDefault="0052035A" w:rsidP="005571B7">
            <w:pPr>
              <w:rPr>
                <w:rFonts w:asciiTheme="majorHAnsi" w:hAnsiTheme="majorHAnsi" w:cstheme="majorHAnsi"/>
                <w:lang w:val="en-US"/>
              </w:rPr>
            </w:pPr>
          </w:p>
          <w:p w14:paraId="060DDE52" w14:textId="4794F576" w:rsidR="0052035A" w:rsidRDefault="0052035A" w:rsidP="005571B7">
            <w:pPr>
              <w:rPr>
                <w:rFonts w:asciiTheme="majorHAnsi" w:hAnsiTheme="majorHAnsi" w:cstheme="majorHAnsi"/>
                <w:lang w:val="en-US"/>
              </w:rPr>
            </w:pPr>
          </w:p>
          <w:p w14:paraId="38998210" w14:textId="2831FEE1" w:rsidR="0052035A" w:rsidRDefault="0052035A" w:rsidP="005571B7">
            <w:pPr>
              <w:rPr>
                <w:rFonts w:asciiTheme="majorHAnsi" w:hAnsiTheme="majorHAnsi" w:cstheme="majorHAnsi"/>
                <w:lang w:val="en-US"/>
              </w:rPr>
            </w:pPr>
          </w:p>
          <w:p w14:paraId="210BB543" w14:textId="6BDBDDF4" w:rsidR="0052035A" w:rsidRDefault="0052035A" w:rsidP="005571B7">
            <w:pPr>
              <w:rPr>
                <w:rFonts w:asciiTheme="majorHAnsi" w:hAnsiTheme="majorHAnsi" w:cstheme="majorHAnsi"/>
                <w:lang w:val="en-US"/>
              </w:rPr>
            </w:pPr>
          </w:p>
          <w:p w14:paraId="6CDED532" w14:textId="399F3559" w:rsidR="0052035A" w:rsidRDefault="0052035A" w:rsidP="005571B7">
            <w:pPr>
              <w:rPr>
                <w:rFonts w:asciiTheme="majorHAnsi" w:hAnsiTheme="majorHAnsi" w:cstheme="majorHAnsi"/>
                <w:lang w:val="en-US"/>
              </w:rPr>
            </w:pPr>
          </w:p>
          <w:p w14:paraId="2BCE5F0A" w14:textId="2DD3CB62" w:rsidR="0052035A" w:rsidRDefault="0052035A" w:rsidP="005571B7">
            <w:pPr>
              <w:rPr>
                <w:rFonts w:asciiTheme="majorHAnsi" w:hAnsiTheme="majorHAnsi" w:cstheme="majorHAnsi"/>
                <w:lang w:val="en-US"/>
              </w:rPr>
            </w:pPr>
          </w:p>
          <w:p w14:paraId="312E302A" w14:textId="2EC953EF" w:rsidR="0052035A" w:rsidRDefault="0052035A" w:rsidP="005571B7">
            <w:pPr>
              <w:rPr>
                <w:rFonts w:asciiTheme="majorHAnsi" w:hAnsiTheme="majorHAnsi" w:cstheme="majorHAnsi"/>
                <w:lang w:val="en-US"/>
              </w:rPr>
            </w:pPr>
          </w:p>
          <w:p w14:paraId="7CA5B93C" w14:textId="7073FDA5" w:rsidR="0052035A" w:rsidRDefault="0052035A" w:rsidP="005571B7">
            <w:pPr>
              <w:rPr>
                <w:rFonts w:asciiTheme="majorHAnsi" w:hAnsiTheme="majorHAnsi" w:cstheme="majorHAnsi"/>
                <w:lang w:val="en-US"/>
              </w:rPr>
            </w:pPr>
          </w:p>
          <w:p w14:paraId="2CD6A997" w14:textId="1F59CE70" w:rsidR="0052035A" w:rsidRDefault="0052035A" w:rsidP="005571B7">
            <w:pPr>
              <w:rPr>
                <w:rFonts w:asciiTheme="majorHAnsi" w:hAnsiTheme="majorHAnsi" w:cstheme="majorHAnsi"/>
                <w:lang w:val="en-US"/>
              </w:rPr>
            </w:pPr>
          </w:p>
          <w:p w14:paraId="53516305" w14:textId="38F57F9E" w:rsidR="00153AA6" w:rsidRDefault="00153AA6" w:rsidP="005571B7">
            <w:pPr>
              <w:rPr>
                <w:rFonts w:asciiTheme="majorHAnsi" w:hAnsiTheme="majorHAnsi" w:cstheme="majorHAnsi"/>
                <w:lang w:val="en-US"/>
              </w:rPr>
            </w:pPr>
          </w:p>
          <w:p w14:paraId="3D2DB195" w14:textId="734303CF" w:rsidR="00153AA6" w:rsidRDefault="00153AA6" w:rsidP="005571B7">
            <w:pPr>
              <w:rPr>
                <w:rFonts w:asciiTheme="majorHAnsi" w:hAnsiTheme="majorHAnsi" w:cstheme="majorHAnsi"/>
                <w:lang w:val="en-US"/>
              </w:rPr>
            </w:pPr>
          </w:p>
          <w:p w14:paraId="6CF6037C" w14:textId="737D9139" w:rsidR="00153AA6" w:rsidRDefault="00153AA6" w:rsidP="005571B7">
            <w:pPr>
              <w:rPr>
                <w:rFonts w:asciiTheme="majorHAnsi" w:hAnsiTheme="majorHAnsi" w:cstheme="majorHAnsi"/>
                <w:lang w:val="en-US"/>
              </w:rPr>
            </w:pPr>
          </w:p>
          <w:p w14:paraId="333926AD" w14:textId="77777777" w:rsidR="00153AA6" w:rsidRDefault="00153AA6" w:rsidP="005571B7">
            <w:pPr>
              <w:rPr>
                <w:rFonts w:asciiTheme="majorHAnsi" w:hAnsiTheme="majorHAnsi" w:cstheme="majorHAnsi"/>
                <w:lang w:val="en-US"/>
              </w:rPr>
            </w:pPr>
            <w:bookmarkStart w:id="0" w:name="_GoBack"/>
            <w:bookmarkEnd w:id="0"/>
          </w:p>
          <w:p w14:paraId="3F3540F1" w14:textId="3F1EF7AD" w:rsidR="0052035A" w:rsidRDefault="0052035A" w:rsidP="005571B7">
            <w:pPr>
              <w:rPr>
                <w:rFonts w:asciiTheme="majorHAnsi" w:hAnsiTheme="majorHAnsi" w:cstheme="majorHAnsi"/>
                <w:lang w:val="en-US"/>
              </w:rPr>
            </w:pPr>
          </w:p>
          <w:p w14:paraId="22107028" w14:textId="1C4E86BA" w:rsidR="0052035A" w:rsidRDefault="0052035A" w:rsidP="005571B7">
            <w:pPr>
              <w:rPr>
                <w:rFonts w:asciiTheme="majorHAnsi" w:hAnsiTheme="majorHAnsi" w:cstheme="majorHAnsi"/>
                <w:lang w:val="en-US"/>
              </w:rPr>
            </w:pPr>
          </w:p>
          <w:p w14:paraId="0B935E7F" w14:textId="1F98B359" w:rsidR="0052035A" w:rsidRDefault="0052035A" w:rsidP="005571B7">
            <w:pPr>
              <w:rPr>
                <w:rFonts w:asciiTheme="majorHAnsi" w:hAnsiTheme="majorHAnsi" w:cstheme="majorHAnsi"/>
                <w:lang w:val="en-US"/>
              </w:rPr>
            </w:pPr>
          </w:p>
          <w:p w14:paraId="40251F1F" w14:textId="780553A4" w:rsidR="0052035A" w:rsidRDefault="0052035A" w:rsidP="005571B7">
            <w:pPr>
              <w:rPr>
                <w:rFonts w:asciiTheme="majorHAnsi" w:hAnsiTheme="majorHAnsi" w:cstheme="majorHAnsi"/>
                <w:lang w:val="en-US"/>
              </w:rPr>
            </w:pPr>
          </w:p>
          <w:p w14:paraId="7F66A3D9" w14:textId="7C42EE5C" w:rsidR="0052035A" w:rsidRDefault="0052035A" w:rsidP="005571B7">
            <w:pPr>
              <w:rPr>
                <w:rFonts w:asciiTheme="majorHAnsi" w:hAnsiTheme="majorHAnsi" w:cstheme="majorHAnsi"/>
                <w:lang w:val="en-US"/>
              </w:rPr>
            </w:pPr>
          </w:p>
          <w:p w14:paraId="2EBF30F1" w14:textId="6AC5CD9E" w:rsidR="0052035A" w:rsidRDefault="0052035A" w:rsidP="005571B7">
            <w:pPr>
              <w:rPr>
                <w:rFonts w:asciiTheme="majorHAnsi" w:hAnsiTheme="majorHAnsi" w:cstheme="majorHAnsi"/>
                <w:lang w:val="en-US"/>
              </w:rPr>
            </w:pPr>
          </w:p>
          <w:p w14:paraId="416E1AEA" w14:textId="13AADB8B" w:rsidR="0052035A" w:rsidRDefault="0052035A" w:rsidP="005571B7">
            <w:pPr>
              <w:rPr>
                <w:rFonts w:asciiTheme="majorHAnsi" w:hAnsiTheme="majorHAnsi" w:cstheme="majorHAnsi"/>
                <w:lang w:val="en-US"/>
              </w:rPr>
            </w:pPr>
          </w:p>
          <w:p w14:paraId="1CB51819" w14:textId="021D0120" w:rsidR="0052035A" w:rsidRDefault="0052035A" w:rsidP="005571B7">
            <w:pPr>
              <w:rPr>
                <w:rFonts w:asciiTheme="majorHAnsi" w:hAnsiTheme="majorHAnsi" w:cstheme="majorHAnsi"/>
                <w:lang w:val="en-US"/>
              </w:rPr>
            </w:pPr>
          </w:p>
          <w:p w14:paraId="2DC0D8E1" w14:textId="598DC26C" w:rsidR="0052035A" w:rsidRDefault="0052035A" w:rsidP="005571B7">
            <w:pPr>
              <w:rPr>
                <w:rFonts w:asciiTheme="majorHAnsi" w:hAnsiTheme="majorHAnsi" w:cstheme="majorHAnsi"/>
                <w:lang w:val="en-US"/>
              </w:rPr>
            </w:pPr>
          </w:p>
          <w:p w14:paraId="2E68864C" w14:textId="27767E93" w:rsidR="0052035A" w:rsidRDefault="0052035A" w:rsidP="005571B7">
            <w:pPr>
              <w:rPr>
                <w:rFonts w:asciiTheme="majorHAnsi" w:hAnsiTheme="majorHAnsi" w:cstheme="majorHAnsi"/>
                <w:lang w:val="en-US"/>
              </w:rPr>
            </w:pPr>
          </w:p>
          <w:p w14:paraId="07E28BBF" w14:textId="3C8C66BD" w:rsidR="0052035A" w:rsidRDefault="0052035A" w:rsidP="005571B7">
            <w:pPr>
              <w:rPr>
                <w:rFonts w:asciiTheme="majorHAnsi" w:hAnsiTheme="majorHAnsi" w:cstheme="majorHAnsi"/>
                <w:lang w:val="en-US"/>
              </w:rPr>
            </w:pPr>
          </w:p>
          <w:p w14:paraId="714E449D" w14:textId="29F7B614" w:rsidR="0052035A" w:rsidRDefault="0052035A" w:rsidP="005571B7">
            <w:pPr>
              <w:rPr>
                <w:rFonts w:asciiTheme="majorHAnsi" w:hAnsiTheme="majorHAnsi" w:cstheme="majorHAnsi"/>
                <w:lang w:val="en-US"/>
              </w:rPr>
            </w:pPr>
          </w:p>
          <w:p w14:paraId="1F10EAF8" w14:textId="142C3629" w:rsidR="0052035A" w:rsidRDefault="0052035A" w:rsidP="005571B7">
            <w:pPr>
              <w:rPr>
                <w:rFonts w:asciiTheme="majorHAnsi" w:hAnsiTheme="majorHAnsi" w:cstheme="majorHAnsi"/>
                <w:lang w:val="en-US"/>
              </w:rPr>
            </w:pPr>
          </w:p>
          <w:p w14:paraId="7F2680DB" w14:textId="086EA296" w:rsidR="0052035A" w:rsidRDefault="0052035A" w:rsidP="005571B7">
            <w:pPr>
              <w:rPr>
                <w:rFonts w:asciiTheme="majorHAnsi" w:hAnsiTheme="majorHAnsi" w:cstheme="majorHAnsi"/>
                <w:lang w:val="en-US"/>
              </w:rPr>
            </w:pPr>
          </w:p>
          <w:p w14:paraId="17601708" w14:textId="41FADDAA" w:rsidR="0052035A" w:rsidRDefault="0052035A" w:rsidP="005571B7">
            <w:pPr>
              <w:rPr>
                <w:rFonts w:asciiTheme="majorHAnsi" w:hAnsiTheme="majorHAnsi" w:cstheme="majorHAnsi"/>
                <w:lang w:val="en-US"/>
              </w:rPr>
            </w:pPr>
          </w:p>
          <w:p w14:paraId="50169866" w14:textId="0FEAA7E4" w:rsidR="0052035A" w:rsidRDefault="0052035A" w:rsidP="005571B7">
            <w:pPr>
              <w:rPr>
                <w:rFonts w:asciiTheme="majorHAnsi" w:hAnsiTheme="majorHAnsi" w:cstheme="majorHAnsi"/>
                <w:lang w:val="en-US"/>
              </w:rPr>
            </w:pPr>
          </w:p>
          <w:p w14:paraId="38379A8A" w14:textId="5E7F76B2" w:rsidR="0052035A" w:rsidRDefault="0052035A" w:rsidP="005571B7">
            <w:pPr>
              <w:rPr>
                <w:rFonts w:asciiTheme="majorHAnsi" w:hAnsiTheme="majorHAnsi" w:cstheme="majorHAnsi"/>
                <w:lang w:val="en-US"/>
              </w:rPr>
            </w:pPr>
          </w:p>
          <w:p w14:paraId="5AF97463" w14:textId="416A2499" w:rsidR="0052035A" w:rsidRDefault="0052035A" w:rsidP="005571B7">
            <w:pPr>
              <w:rPr>
                <w:rFonts w:asciiTheme="majorHAnsi" w:hAnsiTheme="majorHAnsi" w:cstheme="majorHAnsi"/>
                <w:lang w:val="en-US"/>
              </w:rPr>
            </w:pPr>
          </w:p>
          <w:p w14:paraId="200AC997" w14:textId="40E23442" w:rsidR="0052035A" w:rsidRDefault="0052035A" w:rsidP="005571B7">
            <w:pPr>
              <w:rPr>
                <w:rFonts w:asciiTheme="majorHAnsi" w:hAnsiTheme="majorHAnsi" w:cstheme="majorHAnsi"/>
                <w:lang w:val="en-US"/>
              </w:rPr>
            </w:pPr>
          </w:p>
          <w:p w14:paraId="40FB9108" w14:textId="77777777" w:rsidR="0052035A" w:rsidRPr="001C5D3C" w:rsidRDefault="0052035A" w:rsidP="005571B7">
            <w:pPr>
              <w:rPr>
                <w:rFonts w:asciiTheme="majorHAnsi" w:hAnsiTheme="majorHAnsi" w:cstheme="majorHAnsi"/>
                <w:lang w:val="en-US"/>
              </w:rPr>
            </w:pPr>
          </w:p>
          <w:p w14:paraId="669582F2" w14:textId="02C44EF0" w:rsidR="00B418DD" w:rsidRPr="001C5D3C" w:rsidRDefault="00B0444F" w:rsidP="00B418DD">
            <w:pPr>
              <w:rPr>
                <w:b/>
                <w:sz w:val="14"/>
                <w:szCs w:val="14"/>
                <w:lang w:val="en-US"/>
              </w:rPr>
            </w:pPr>
            <w:r w:rsidRPr="001C5D3C">
              <w:rPr>
                <w:rFonts w:cs="Arial"/>
                <w:b/>
                <w:color w:val="000000"/>
                <w:sz w:val="14"/>
                <w:lang w:val="en-US"/>
              </w:rPr>
              <w:t>About CHG-MERIDIAN</w:t>
            </w:r>
          </w:p>
          <w:p w14:paraId="10CD7E7F" w14:textId="77777777" w:rsidR="00B418DD" w:rsidRPr="001C5D3C" w:rsidRDefault="00B418DD" w:rsidP="00B418DD">
            <w:pPr>
              <w:rPr>
                <w:sz w:val="14"/>
                <w:szCs w:val="14"/>
                <w:lang w:val="en-US"/>
              </w:rPr>
            </w:pPr>
          </w:p>
          <w:p w14:paraId="367A75ED" w14:textId="77777777" w:rsidR="00B418DD" w:rsidRPr="001C5D3C" w:rsidRDefault="00B418DD" w:rsidP="00B418DD">
            <w:pPr>
              <w:rPr>
                <w:sz w:val="14"/>
                <w:szCs w:val="14"/>
                <w:lang w:val="en-US"/>
              </w:rPr>
            </w:pPr>
            <w:r w:rsidRPr="001C5D3C">
              <w:rPr>
                <w:rFonts w:cs="Arial"/>
                <w:color w:val="000000"/>
                <w:sz w:val="14"/>
                <w:lang w:val="en-US"/>
              </w:rPr>
              <w:t>CHG-MERIDIAN is one of the world's leading non-captive providers of technology management in the fields of IT, industry, and healthcare. The Company has a workforce of approximately 850 professionals and offers one-stop management of customers' technology infrastructure. Its product range includes consulting, financial and operational services, as well as remarketing services for used equipment at its two proprietary Technology and Service Centers in Germany and Norway. CHG-MERIDIAN offers efficient technology management for large corporations, small and medium-sized enterprises, and public-sector clients. It provides services for over 11,000 customers around the world and manages technology investments in excess of €4.4 billion. TESMA</w:t>
            </w:r>
            <w:r w:rsidRPr="001C5D3C">
              <w:rPr>
                <w:rFonts w:cs="Arial"/>
                <w:color w:val="000000"/>
                <w:sz w:val="14"/>
                <w:vertAlign w:val="superscript"/>
                <w:lang w:val="en-US"/>
              </w:rPr>
              <w:t>®</w:t>
            </w:r>
            <w:r w:rsidRPr="001C5D3C">
              <w:rPr>
                <w:rFonts w:cs="Arial"/>
                <w:color w:val="000000"/>
                <w:sz w:val="14"/>
                <w:lang w:val="en-US"/>
              </w:rPr>
              <w:t>, an online technology and service management system, ensures maximum transparency in managing technology portfolios and has more than 10,000 users. The Company has a global presence with 36 sites in 23 countries and is headquartered in Weingarten, southern Germany.</w:t>
            </w:r>
          </w:p>
          <w:p w14:paraId="130AC9E3" w14:textId="77777777" w:rsidR="00B418DD" w:rsidRPr="001C5D3C" w:rsidRDefault="00B418DD" w:rsidP="00B418DD">
            <w:pPr>
              <w:rPr>
                <w:sz w:val="14"/>
                <w:szCs w:val="14"/>
                <w:lang w:val="en-US"/>
              </w:rPr>
            </w:pPr>
          </w:p>
          <w:p w14:paraId="7D48C4A2" w14:textId="5CC553F3" w:rsidR="00071754" w:rsidRPr="001C5D3C" w:rsidRDefault="00B418DD" w:rsidP="00E72815">
            <w:pPr>
              <w:rPr>
                <w:rFonts w:asciiTheme="majorHAnsi" w:hAnsiTheme="majorHAnsi" w:cstheme="majorHAnsi"/>
                <w:lang w:val="en-US"/>
              </w:rPr>
            </w:pPr>
            <w:r w:rsidRPr="001C5D3C">
              <w:rPr>
                <w:rFonts w:cs="Arial"/>
                <w:color w:val="000000"/>
                <w:sz w:val="14"/>
                <w:lang w:val="en-US"/>
              </w:rPr>
              <w:t>Efficient Technology Management</w:t>
            </w:r>
            <w:r w:rsidRPr="001C5D3C">
              <w:rPr>
                <w:rFonts w:cs="Arial"/>
                <w:color w:val="000000"/>
                <w:sz w:val="14"/>
                <w:vertAlign w:val="superscript"/>
                <w:lang w:val="en-US"/>
              </w:rPr>
              <w:t>®</w:t>
            </w:r>
          </w:p>
        </w:tc>
        <w:tc>
          <w:tcPr>
            <w:tcW w:w="2126" w:type="dxa"/>
            <w:vMerge/>
            <w:tcMar>
              <w:top w:w="0" w:type="dxa"/>
              <w:left w:w="0" w:type="dxa"/>
              <w:bottom w:w="0" w:type="dxa"/>
              <w:right w:w="284" w:type="dxa"/>
            </w:tcMar>
          </w:tcPr>
          <w:p w14:paraId="6BAC7043" w14:textId="77777777" w:rsidR="00547CF9" w:rsidRPr="001C5D3C" w:rsidRDefault="00547CF9" w:rsidP="00547CF9">
            <w:pPr>
              <w:rPr>
                <w:szCs w:val="14"/>
                <w:lang w:val="en-US"/>
              </w:rPr>
            </w:pPr>
          </w:p>
        </w:tc>
      </w:tr>
    </w:tbl>
    <w:p w14:paraId="34C8361F" w14:textId="77777777" w:rsidR="005571B7" w:rsidRPr="001C5D3C" w:rsidRDefault="005571B7" w:rsidP="0052035A">
      <w:pPr>
        <w:rPr>
          <w:lang w:val="en-US"/>
        </w:rPr>
      </w:pPr>
    </w:p>
    <w:sectPr w:rsidR="005571B7" w:rsidRPr="001C5D3C" w:rsidSect="00E62FE0">
      <w:headerReference w:type="default" r:id="rId9"/>
      <w:footerReference w:type="default" r:id="rId10"/>
      <w:headerReference w:type="first" r:id="rId11"/>
      <w:footerReference w:type="first" r:id="rId12"/>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40DDF" w14:textId="77777777" w:rsidR="009915A9" w:rsidRDefault="009915A9" w:rsidP="003E4F4F">
      <w:r>
        <w:separator/>
      </w:r>
    </w:p>
  </w:endnote>
  <w:endnote w:type="continuationSeparator" w:id="0">
    <w:p w14:paraId="6BACEB8E" w14:textId="77777777" w:rsidR="009915A9" w:rsidRDefault="009915A9"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4986" w14:textId="3DADFD88" w:rsidR="00E871EC" w:rsidRDefault="00E871EC">
    <w:pPr>
      <w:pStyle w:val="Fuzeile"/>
    </w:pPr>
    <w:r>
      <w:rPr>
        <w:rFonts w:cs="Arial"/>
        <w:noProof/>
        <w:lang w:val="de-DE" w:eastAsia="de-DE"/>
      </w:rPr>
      <w:drawing>
        <wp:anchor distT="0" distB="0" distL="114300" distR="114300" simplePos="0" relativeHeight="251658240" behindDoc="0" locked="0" layoutInCell="1" allowOverlap="1" wp14:anchorId="0CB68DAC" wp14:editId="795FCA31">
          <wp:simplePos x="0" y="0"/>
          <wp:positionH relativeFrom="column">
            <wp:posOffset>-818515</wp:posOffset>
          </wp:positionH>
          <wp:positionV relativeFrom="paragraph">
            <wp:posOffset>-84455</wp:posOffset>
          </wp:positionV>
          <wp:extent cx="6480810" cy="8147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7779" w14:textId="4ECDA611" w:rsidR="00E871EC" w:rsidRDefault="00E871EC">
    <w:pPr>
      <w:pStyle w:val="Fuzeile"/>
    </w:pPr>
    <w:r>
      <w:rPr>
        <w:rFonts w:cs="Arial"/>
        <w:noProof/>
        <w:lang w:val="de-DE" w:eastAsia="de-DE"/>
      </w:rPr>
      <w:drawing>
        <wp:anchor distT="0" distB="0" distL="114300" distR="114300" simplePos="0" relativeHeight="251660288" behindDoc="0" locked="0" layoutInCell="1" allowOverlap="1" wp14:anchorId="4268A721" wp14:editId="7B6E97B6">
          <wp:simplePos x="0" y="0"/>
          <wp:positionH relativeFrom="column">
            <wp:posOffset>-809625</wp:posOffset>
          </wp:positionH>
          <wp:positionV relativeFrom="paragraph">
            <wp:posOffset>-86360</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BED48" w14:textId="77777777" w:rsidR="009915A9" w:rsidRDefault="009915A9" w:rsidP="003E4F4F">
      <w:r>
        <w:separator/>
      </w:r>
    </w:p>
  </w:footnote>
  <w:footnote w:type="continuationSeparator" w:id="0">
    <w:p w14:paraId="2FBF62CB" w14:textId="77777777" w:rsidR="009915A9" w:rsidRDefault="009915A9" w:rsidP="003E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E871EC" w:rsidRPr="004B239B" w14:paraId="57F2476B" w14:textId="77777777" w:rsidTr="00876DAC">
      <w:trPr>
        <w:trHeight w:val="794"/>
      </w:trPr>
      <w:tc>
        <w:tcPr>
          <w:tcW w:w="8079" w:type="dxa"/>
          <w:tcMar>
            <w:top w:w="0" w:type="dxa"/>
            <w:left w:w="0" w:type="dxa"/>
            <w:bottom w:w="0" w:type="dxa"/>
            <w:right w:w="0" w:type="dxa"/>
          </w:tcMar>
        </w:tcPr>
        <w:p w14:paraId="14060906" w14:textId="47A55114" w:rsidR="00E871EC" w:rsidRPr="001C1CB0" w:rsidRDefault="00E871EC" w:rsidP="001C1CB0">
          <w:pPr>
            <w:rPr>
              <w:sz w:val="14"/>
              <w:szCs w:val="14"/>
            </w:rPr>
          </w:pPr>
          <w:r>
            <w:rPr>
              <w:rFonts w:cs="Arial"/>
              <w:b/>
              <w:noProof/>
              <w:color w:val="000000"/>
              <w:sz w:val="14"/>
            </w:rPr>
            <w:t>CHG-MERIDIAN PRESS RELEASE</w:t>
          </w:r>
          <w:r>
            <w:rPr>
              <w:rFonts w:cs="Arial"/>
              <w:color w:val="000000"/>
              <w:sz w:val="14"/>
            </w:rPr>
            <w:t xml:space="preserve">· Page </w:t>
          </w:r>
          <w:r w:rsidRPr="001C1CB0">
            <w:rPr>
              <w:sz w:val="14"/>
            </w:rPr>
            <w:fldChar w:fldCharType="begin"/>
          </w:r>
          <w:r w:rsidRPr="001C1CB0">
            <w:rPr>
              <w:sz w:val="14"/>
              <w:szCs w:val="14"/>
            </w:rPr>
            <w:instrText xml:space="preserve"> PAGE </w:instrText>
          </w:r>
          <w:r w:rsidRPr="001C1CB0">
            <w:rPr>
              <w:sz w:val="14"/>
            </w:rPr>
            <w:fldChar w:fldCharType="separate"/>
          </w:r>
          <w:r w:rsidR="001F3F7B">
            <w:rPr>
              <w:noProof/>
              <w:sz w:val="14"/>
              <w:szCs w:val="14"/>
            </w:rPr>
            <w:t>3</w:t>
          </w:r>
          <w:r w:rsidRPr="001C1CB0">
            <w:rPr>
              <w:sz w:val="14"/>
            </w:rPr>
            <w:fldChar w:fldCharType="end"/>
          </w:r>
          <w:r>
            <w:rPr>
              <w:rFonts w:cs="Arial"/>
              <w:color w:val="000000"/>
              <w:sz w:val="14"/>
            </w:rPr>
            <w:t xml:space="preserve"> of </w:t>
          </w:r>
          <w:r w:rsidRPr="001C1CB0">
            <w:rPr>
              <w:sz w:val="14"/>
            </w:rPr>
            <w:fldChar w:fldCharType="begin"/>
          </w:r>
          <w:r w:rsidRPr="001C1CB0">
            <w:rPr>
              <w:sz w:val="14"/>
              <w:szCs w:val="14"/>
            </w:rPr>
            <w:instrText xml:space="preserve"> NUMPAGES </w:instrText>
          </w:r>
          <w:r w:rsidRPr="001C1CB0">
            <w:rPr>
              <w:sz w:val="14"/>
            </w:rPr>
            <w:fldChar w:fldCharType="separate"/>
          </w:r>
          <w:r w:rsidR="001F3F7B">
            <w:rPr>
              <w:noProof/>
              <w:sz w:val="14"/>
              <w:szCs w:val="14"/>
            </w:rPr>
            <w:t>3</w:t>
          </w:r>
          <w:r w:rsidRPr="001C1CB0">
            <w:rPr>
              <w:sz w:val="14"/>
            </w:rPr>
            <w:fldChar w:fldCharType="end"/>
          </w:r>
          <w:r>
            <w:rPr>
              <w:rFonts w:cs="Arial"/>
              <w:color w:val="000000"/>
              <w:sz w:val="14"/>
            </w:rPr>
            <w:t xml:space="preserve"> </w:t>
          </w:r>
        </w:p>
      </w:tc>
      <w:tc>
        <w:tcPr>
          <w:tcW w:w="2126" w:type="dxa"/>
          <w:tcMar>
            <w:top w:w="0" w:type="dxa"/>
            <w:left w:w="0" w:type="dxa"/>
            <w:bottom w:w="0" w:type="dxa"/>
            <w:right w:w="0" w:type="dxa"/>
          </w:tcMar>
        </w:tcPr>
        <w:p w14:paraId="4694DD15" w14:textId="77777777" w:rsidR="00E871EC" w:rsidRPr="004B239B" w:rsidRDefault="00E871EC" w:rsidP="001C1CB0">
          <w:pPr>
            <w:jc w:val="left"/>
          </w:pPr>
          <w:r>
            <w:rPr>
              <w:rFonts w:cs="Arial"/>
              <w:noProof/>
              <w:color w:val="000000"/>
              <w:lang w:val="de-DE" w:eastAsia="de-DE"/>
            </w:rPr>
            <w:drawing>
              <wp:inline distT="0" distB="0" distL="0" distR="0" wp14:anchorId="04AAB715" wp14:editId="243E40A0">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33079596" w14:textId="77777777" w:rsidR="00E871EC" w:rsidRDefault="00E871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E871EC" w:rsidRPr="004B239B" w14:paraId="4664DE60" w14:textId="77777777" w:rsidTr="00876DAC">
      <w:trPr>
        <w:trHeight w:val="794"/>
      </w:trPr>
      <w:tc>
        <w:tcPr>
          <w:tcW w:w="8079" w:type="dxa"/>
          <w:tcMar>
            <w:top w:w="0" w:type="dxa"/>
            <w:left w:w="0" w:type="dxa"/>
            <w:bottom w:w="0" w:type="dxa"/>
            <w:right w:w="0" w:type="dxa"/>
          </w:tcMar>
        </w:tcPr>
        <w:p w14:paraId="5566CFE0" w14:textId="39E4D90C" w:rsidR="00E871EC" w:rsidRPr="004B239B" w:rsidRDefault="00E871EC" w:rsidP="001C1CB0">
          <w:pPr>
            <w:pStyle w:val="Titel"/>
          </w:pPr>
          <w:r>
            <w:rPr>
              <w:rFonts w:eastAsia="Times New Roman" w:cs="Arial"/>
              <w:color w:val="auto"/>
            </w:rPr>
            <w:t>Press Release</w:t>
          </w:r>
        </w:p>
      </w:tc>
      <w:tc>
        <w:tcPr>
          <w:tcW w:w="2126" w:type="dxa"/>
          <w:tcMar>
            <w:top w:w="0" w:type="dxa"/>
            <w:left w:w="0" w:type="dxa"/>
            <w:bottom w:w="0" w:type="dxa"/>
            <w:right w:w="0" w:type="dxa"/>
          </w:tcMar>
        </w:tcPr>
        <w:p w14:paraId="6441ABB3" w14:textId="77777777" w:rsidR="00E871EC" w:rsidRPr="004B239B" w:rsidRDefault="00E871EC" w:rsidP="001C1CB0">
          <w:pPr>
            <w:jc w:val="left"/>
          </w:pPr>
          <w:r>
            <w:rPr>
              <w:rFonts w:cs="Arial"/>
              <w:noProof/>
              <w:color w:val="000000"/>
              <w:lang w:val="de-DE" w:eastAsia="de-DE"/>
            </w:rPr>
            <w:drawing>
              <wp:inline distT="0" distB="0" distL="0" distR="0" wp14:anchorId="26B3D561" wp14:editId="5C0DAF2C">
                <wp:extent cx="943200" cy="324000"/>
                <wp:effectExtent l="0" t="0" r="0" b="0"/>
                <wp:docPr id="13"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66CA018E" w14:textId="77777777" w:rsidR="00E871EC" w:rsidRDefault="00E871EC" w:rsidP="004B23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15:restartNumberingAfterBreak="0">
    <w:nsid w:val="0C4560A2"/>
    <w:multiLevelType w:val="hybridMultilevel"/>
    <w:tmpl w:val="3C3E9F72"/>
    <w:lvl w:ilvl="0" w:tplc="617EBC0A">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15:restartNumberingAfterBreak="0">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15:restartNumberingAfterBreak="0">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15:restartNumberingAfterBreak="0">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7"/>
  </w:num>
  <w:num w:numId="5">
    <w:abstractNumId w:val="7"/>
  </w:num>
  <w:num w:numId="6">
    <w:abstractNumId w:val="3"/>
  </w:num>
  <w:num w:numId="7">
    <w:abstractNumId w:val="5"/>
  </w:num>
  <w:num w:numId="8">
    <w:abstractNumId w:val="6"/>
  </w:num>
  <w:num w:numId="9">
    <w:abstractNumId w:val="2"/>
  </w:num>
  <w:num w:numId="10">
    <w:abstractNumId w:val="1"/>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71754"/>
    <w:rsid w:val="000733A9"/>
    <w:rsid w:val="00073828"/>
    <w:rsid w:val="000B3AF2"/>
    <w:rsid w:val="000C6741"/>
    <w:rsid w:val="000D12FA"/>
    <w:rsid w:val="000E03AB"/>
    <w:rsid w:val="000E5A8A"/>
    <w:rsid w:val="00133416"/>
    <w:rsid w:val="00135EF9"/>
    <w:rsid w:val="00153AA6"/>
    <w:rsid w:val="00183D81"/>
    <w:rsid w:val="001843FD"/>
    <w:rsid w:val="0019557C"/>
    <w:rsid w:val="001C1CB0"/>
    <w:rsid w:val="001C29D2"/>
    <w:rsid w:val="001C5D3C"/>
    <w:rsid w:val="001D78E7"/>
    <w:rsid w:val="001E2E86"/>
    <w:rsid w:val="001F20B0"/>
    <w:rsid w:val="001F3F7B"/>
    <w:rsid w:val="00200130"/>
    <w:rsid w:val="00207023"/>
    <w:rsid w:val="00297A75"/>
    <w:rsid w:val="002A1BB4"/>
    <w:rsid w:val="002D4CE9"/>
    <w:rsid w:val="002D54AF"/>
    <w:rsid w:val="002E64A0"/>
    <w:rsid w:val="00316E05"/>
    <w:rsid w:val="0037598B"/>
    <w:rsid w:val="00385E50"/>
    <w:rsid w:val="00396204"/>
    <w:rsid w:val="00396840"/>
    <w:rsid w:val="003B6787"/>
    <w:rsid w:val="003E4E09"/>
    <w:rsid w:val="003E4F4F"/>
    <w:rsid w:val="00402F61"/>
    <w:rsid w:val="00423CD4"/>
    <w:rsid w:val="00424E10"/>
    <w:rsid w:val="004361B9"/>
    <w:rsid w:val="00454F4F"/>
    <w:rsid w:val="0049117B"/>
    <w:rsid w:val="00492B12"/>
    <w:rsid w:val="004B239B"/>
    <w:rsid w:val="004C79EB"/>
    <w:rsid w:val="004D0683"/>
    <w:rsid w:val="004E782F"/>
    <w:rsid w:val="0050390E"/>
    <w:rsid w:val="0051006F"/>
    <w:rsid w:val="00514EA3"/>
    <w:rsid w:val="0052035A"/>
    <w:rsid w:val="00547CF9"/>
    <w:rsid w:val="005571B7"/>
    <w:rsid w:val="005C6B36"/>
    <w:rsid w:val="005E46B1"/>
    <w:rsid w:val="00607BCD"/>
    <w:rsid w:val="0061248D"/>
    <w:rsid w:val="00631264"/>
    <w:rsid w:val="00636ECB"/>
    <w:rsid w:val="00637462"/>
    <w:rsid w:val="0064269A"/>
    <w:rsid w:val="00670431"/>
    <w:rsid w:val="006779EB"/>
    <w:rsid w:val="00682378"/>
    <w:rsid w:val="006A2518"/>
    <w:rsid w:val="006A61DF"/>
    <w:rsid w:val="00705AD7"/>
    <w:rsid w:val="00710034"/>
    <w:rsid w:val="00776FEC"/>
    <w:rsid w:val="00777AB8"/>
    <w:rsid w:val="00782A9A"/>
    <w:rsid w:val="00790533"/>
    <w:rsid w:val="007A29C0"/>
    <w:rsid w:val="007C5852"/>
    <w:rsid w:val="007C5F89"/>
    <w:rsid w:val="007D71AC"/>
    <w:rsid w:val="007E3EA6"/>
    <w:rsid w:val="00856F43"/>
    <w:rsid w:val="00861E23"/>
    <w:rsid w:val="00866736"/>
    <w:rsid w:val="0087331B"/>
    <w:rsid w:val="00876DAC"/>
    <w:rsid w:val="0088563B"/>
    <w:rsid w:val="008A3F89"/>
    <w:rsid w:val="008B40D2"/>
    <w:rsid w:val="008C42B2"/>
    <w:rsid w:val="008F7419"/>
    <w:rsid w:val="00935EB9"/>
    <w:rsid w:val="00952F92"/>
    <w:rsid w:val="00967F7E"/>
    <w:rsid w:val="0097374D"/>
    <w:rsid w:val="009877C4"/>
    <w:rsid w:val="009915A9"/>
    <w:rsid w:val="009975EA"/>
    <w:rsid w:val="009A6AFE"/>
    <w:rsid w:val="009A703D"/>
    <w:rsid w:val="009D3175"/>
    <w:rsid w:val="00A01D16"/>
    <w:rsid w:val="00A0428F"/>
    <w:rsid w:val="00A12C43"/>
    <w:rsid w:val="00A3140C"/>
    <w:rsid w:val="00A71665"/>
    <w:rsid w:val="00AA3DD5"/>
    <w:rsid w:val="00B0444F"/>
    <w:rsid w:val="00B3580B"/>
    <w:rsid w:val="00B418DD"/>
    <w:rsid w:val="00B7094D"/>
    <w:rsid w:val="00B72201"/>
    <w:rsid w:val="00B760B5"/>
    <w:rsid w:val="00BF035B"/>
    <w:rsid w:val="00C053F7"/>
    <w:rsid w:val="00C16AE2"/>
    <w:rsid w:val="00C262D1"/>
    <w:rsid w:val="00C34BA7"/>
    <w:rsid w:val="00C4783F"/>
    <w:rsid w:val="00C53357"/>
    <w:rsid w:val="00C77607"/>
    <w:rsid w:val="00C81737"/>
    <w:rsid w:val="00C86434"/>
    <w:rsid w:val="00C96EAA"/>
    <w:rsid w:val="00D1668A"/>
    <w:rsid w:val="00D42E63"/>
    <w:rsid w:val="00D46F70"/>
    <w:rsid w:val="00D86455"/>
    <w:rsid w:val="00D90FC0"/>
    <w:rsid w:val="00D91F94"/>
    <w:rsid w:val="00D922A8"/>
    <w:rsid w:val="00DB0401"/>
    <w:rsid w:val="00DC0355"/>
    <w:rsid w:val="00DC18AE"/>
    <w:rsid w:val="00DD5E91"/>
    <w:rsid w:val="00DE0477"/>
    <w:rsid w:val="00DF7CBF"/>
    <w:rsid w:val="00E03C28"/>
    <w:rsid w:val="00E16161"/>
    <w:rsid w:val="00E42D78"/>
    <w:rsid w:val="00E450E6"/>
    <w:rsid w:val="00E62FE0"/>
    <w:rsid w:val="00E6646D"/>
    <w:rsid w:val="00E71BD9"/>
    <w:rsid w:val="00E72815"/>
    <w:rsid w:val="00E74574"/>
    <w:rsid w:val="00E75E36"/>
    <w:rsid w:val="00E82FF2"/>
    <w:rsid w:val="00E86670"/>
    <w:rsid w:val="00E871EC"/>
    <w:rsid w:val="00E950B0"/>
    <w:rsid w:val="00E96A23"/>
    <w:rsid w:val="00EA26F3"/>
    <w:rsid w:val="00EA583C"/>
    <w:rsid w:val="00EA74FA"/>
    <w:rsid w:val="00EB106D"/>
    <w:rsid w:val="00EB5AEE"/>
    <w:rsid w:val="00EB6D6F"/>
    <w:rsid w:val="00EC1B30"/>
    <w:rsid w:val="00EC3001"/>
    <w:rsid w:val="00F17AF1"/>
    <w:rsid w:val="00F342E4"/>
    <w:rsid w:val="00F85A1C"/>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291D4B"/>
  <w15:docId w15:val="{29E23BE3-BC32-4A6C-A900-DCBBF446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4"/>
        <w:szCs w:val="14"/>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Borders>
        <w:insideH w:val="single" w:sz="4" w:space="0" w:color="FFFFFF" w:themeColor="background1"/>
      </w:tblBorders>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Borders>
        <w:top w:val="single" w:sz="8" w:space="0" w:color="ACA53D" w:themeColor="accent5"/>
        <w:left w:val="single" w:sz="8" w:space="0" w:color="ACA53D" w:themeColor="accent5"/>
        <w:bottom w:val="single" w:sz="8" w:space="0" w:color="ACA53D" w:themeColor="accent5"/>
        <w:right w:val="single" w:sz="8" w:space="0" w:color="ACA53D" w:themeColor="accent5"/>
      </w:tblBorders>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5571B7"/>
    <w:pPr>
      <w:numPr>
        <w:numId w:val="10"/>
      </w:numPr>
      <w:jc w:val="left"/>
    </w:pPr>
    <w:rPr>
      <w:rFonts w:eastAsia="Calibri" w:cs="Times New Roman"/>
      <w:color w:val="000000" w:themeColor="text1"/>
      <w:sz w:val="24"/>
      <w:szCs w:val="24"/>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5571B7"/>
    <w:rPr>
      <w:rFonts w:eastAsia="Calibri"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meridi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23DEB0-B60D-4D29-8C5B-A5AE4C47B17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EB6D158D</Template>
  <TotalTime>0</TotalTime>
  <Pages>3</Pages>
  <Words>587</Words>
  <Characters>3699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Steybe, Matthias</cp:lastModifiedBy>
  <cp:revision>6</cp:revision>
  <cp:lastPrinted>2017-02-28T08:27:00Z</cp:lastPrinted>
  <dcterms:created xsi:type="dcterms:W3CDTF">2017-02-27T14:27:00Z</dcterms:created>
  <dcterms:modified xsi:type="dcterms:W3CDTF">2017-02-28T08:27:00Z</dcterms:modified>
</cp:coreProperties>
</file>